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82661" w14:textId="77777777" w:rsidR="000E0C16" w:rsidRDefault="00000000">
      <w:pPr>
        <w:spacing w:after="1" w:line="259" w:lineRule="auto"/>
        <w:ind w:left="1278" w:right="974"/>
        <w:jc w:val="center"/>
      </w:pPr>
      <w:r>
        <w:rPr>
          <w:b/>
          <w:sz w:val="28"/>
        </w:rPr>
        <w:t xml:space="preserve">Income Focus Group Minutes </w:t>
      </w:r>
    </w:p>
    <w:p w14:paraId="17153C9E" w14:textId="77777777" w:rsidR="000E0C16" w:rsidRDefault="00000000">
      <w:pPr>
        <w:spacing w:after="1" w:line="259" w:lineRule="auto"/>
        <w:ind w:left="1278" w:right="976"/>
        <w:jc w:val="center"/>
      </w:pPr>
      <w:r>
        <w:rPr>
          <w:b/>
          <w:sz w:val="28"/>
        </w:rPr>
        <w:t xml:space="preserve">Date: Friday, 11th October 2024 </w:t>
      </w:r>
    </w:p>
    <w:p w14:paraId="24C34A06" w14:textId="77777777" w:rsidR="000E0C16" w:rsidRDefault="00000000">
      <w:pPr>
        <w:spacing w:after="1" w:line="259" w:lineRule="auto"/>
        <w:ind w:left="1278" w:right="975"/>
        <w:jc w:val="center"/>
      </w:pPr>
      <w:r>
        <w:rPr>
          <w:b/>
          <w:sz w:val="28"/>
        </w:rPr>
        <w:t xml:space="preserve">Time: 10:00 AM – 12:00 PM </w:t>
      </w:r>
    </w:p>
    <w:p w14:paraId="37531038" w14:textId="4F04937F" w:rsidR="000E0C16" w:rsidRDefault="00000000" w:rsidP="00556CF0">
      <w:pPr>
        <w:spacing w:after="0" w:line="259" w:lineRule="auto"/>
        <w:ind w:left="1278" w:right="897"/>
        <w:jc w:val="center"/>
      </w:pPr>
      <w:r>
        <w:rPr>
          <w:b/>
          <w:sz w:val="28"/>
        </w:rPr>
        <w:t xml:space="preserve">Location: Civic Centre, Committee Room 6 Chair: Lauren Anderson </w:t>
      </w:r>
    </w:p>
    <w:p w14:paraId="08A1FB01" w14:textId="77777777" w:rsidR="000E0C16" w:rsidRDefault="00000000">
      <w:pPr>
        <w:spacing w:after="0" w:line="259" w:lineRule="auto"/>
        <w:ind w:left="0" w:firstLine="0"/>
        <w:jc w:val="right"/>
      </w:pPr>
      <w:r>
        <w:rPr>
          <w:rFonts w:ascii="Calibri" w:eastAsia="Calibri" w:hAnsi="Calibri" w:cs="Calibri"/>
          <w:noProof/>
          <w:sz w:val="22"/>
        </w:rPr>
        <mc:AlternateContent>
          <mc:Choice Requires="wpg">
            <w:drawing>
              <wp:inline distT="0" distB="0" distL="0" distR="0" wp14:anchorId="0B4203B6" wp14:editId="7E950174">
                <wp:extent cx="5275834" cy="19812"/>
                <wp:effectExtent l="0" t="0" r="0" b="0"/>
                <wp:docPr id="2278" name="Group 2278"/>
                <wp:cNvGraphicFramePr/>
                <a:graphic xmlns:a="http://schemas.openxmlformats.org/drawingml/2006/main">
                  <a:graphicData uri="http://schemas.microsoft.com/office/word/2010/wordprocessingGroup">
                    <wpg:wgp>
                      <wpg:cNvGrpSpPr/>
                      <wpg:grpSpPr>
                        <a:xfrm>
                          <a:off x="0" y="0"/>
                          <a:ext cx="5275834" cy="19812"/>
                          <a:chOff x="0" y="0"/>
                          <a:chExt cx="5275834" cy="19812"/>
                        </a:xfrm>
                      </wpg:grpSpPr>
                      <wps:wsp>
                        <wps:cNvPr id="2657" name="Shape 2657"/>
                        <wps:cNvSpPr/>
                        <wps:spPr>
                          <a:xfrm>
                            <a:off x="0" y="0"/>
                            <a:ext cx="5274310" cy="19685"/>
                          </a:xfrm>
                          <a:custGeom>
                            <a:avLst/>
                            <a:gdLst/>
                            <a:ahLst/>
                            <a:cxnLst/>
                            <a:rect l="0" t="0" r="0" b="0"/>
                            <a:pathLst>
                              <a:path w="5274310" h="19685">
                                <a:moveTo>
                                  <a:pt x="0" y="0"/>
                                </a:moveTo>
                                <a:lnTo>
                                  <a:pt x="5274310" y="0"/>
                                </a:lnTo>
                                <a:lnTo>
                                  <a:pt x="5274310" y="19685"/>
                                </a:lnTo>
                                <a:lnTo>
                                  <a:pt x="0" y="19685"/>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2658" name="Shape 2658"/>
                        <wps:cNvSpPr/>
                        <wps:spPr>
                          <a:xfrm>
                            <a:off x="25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2659" name="Shape 2659"/>
                        <wps:cNvSpPr/>
                        <wps:spPr>
                          <a:xfrm>
                            <a:off x="3302" y="0"/>
                            <a:ext cx="5269357" cy="9144"/>
                          </a:xfrm>
                          <a:custGeom>
                            <a:avLst/>
                            <a:gdLst/>
                            <a:ahLst/>
                            <a:cxnLst/>
                            <a:rect l="0" t="0" r="0" b="0"/>
                            <a:pathLst>
                              <a:path w="5269357" h="9144">
                                <a:moveTo>
                                  <a:pt x="0" y="0"/>
                                </a:moveTo>
                                <a:lnTo>
                                  <a:pt x="5269357" y="0"/>
                                </a:lnTo>
                                <a:lnTo>
                                  <a:pt x="526935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2660" name="Shape 2660"/>
                        <wps:cNvSpPr/>
                        <wps:spPr>
                          <a:xfrm>
                            <a:off x="527278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2661" name="Shape 2661"/>
                        <wps:cNvSpPr/>
                        <wps:spPr>
                          <a:xfrm>
                            <a:off x="254"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2662" name="Shape 2662"/>
                        <wps:cNvSpPr/>
                        <wps:spPr>
                          <a:xfrm>
                            <a:off x="5272786"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2663" name="Shape 2663"/>
                        <wps:cNvSpPr/>
                        <wps:spPr>
                          <a:xfrm>
                            <a:off x="254"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2664" name="Shape 2664"/>
                        <wps:cNvSpPr/>
                        <wps:spPr>
                          <a:xfrm>
                            <a:off x="3302" y="16764"/>
                            <a:ext cx="5269357" cy="9144"/>
                          </a:xfrm>
                          <a:custGeom>
                            <a:avLst/>
                            <a:gdLst/>
                            <a:ahLst/>
                            <a:cxnLst/>
                            <a:rect l="0" t="0" r="0" b="0"/>
                            <a:pathLst>
                              <a:path w="5269357" h="9144">
                                <a:moveTo>
                                  <a:pt x="0" y="0"/>
                                </a:moveTo>
                                <a:lnTo>
                                  <a:pt x="5269357" y="0"/>
                                </a:lnTo>
                                <a:lnTo>
                                  <a:pt x="526935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2665" name="Shape 2665"/>
                        <wps:cNvSpPr/>
                        <wps:spPr>
                          <a:xfrm>
                            <a:off x="5272786"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xmlns:a="http://schemas.openxmlformats.org/drawingml/2006/main">
            <w:pict>
              <v:group id="Group 2278" style="width:415.42pt;height:1.56pt;mso-position-horizontal-relative:char;mso-position-vertical-relative:line" coordsize="52758,198">
                <v:shape id="Shape 2666" style="position:absolute;width:52743;height:196;left:0;top:0;" coordsize="5274310,19685" path="m0,0l5274310,0l5274310,19685l0,19685l0,0">
                  <v:stroke weight="0pt" endcap="flat" joinstyle="miter" miterlimit="10" on="false" color="#000000" opacity="0"/>
                  <v:fill on="true" color="#a0a0a0"/>
                </v:shape>
                <v:shape id="Shape 2667" style="position:absolute;width:91;height:91;left:2;top:0;" coordsize="9144,9144" path="m0,0l9144,0l9144,9144l0,9144l0,0">
                  <v:stroke weight="0pt" endcap="flat" joinstyle="miter" miterlimit="10" on="false" color="#000000" opacity="0"/>
                  <v:fill on="true" color="#a0a0a0"/>
                </v:shape>
                <v:shape id="Shape 2668" style="position:absolute;width:52693;height:91;left:33;top:0;" coordsize="5269357,9144" path="m0,0l5269357,0l5269357,9144l0,9144l0,0">
                  <v:stroke weight="0pt" endcap="flat" joinstyle="miter" miterlimit="10" on="false" color="#000000" opacity="0"/>
                  <v:fill on="true" color="#a0a0a0"/>
                </v:shape>
                <v:shape id="Shape 2669" style="position:absolute;width:91;height:91;left:52727;top:0;" coordsize="9144,9144" path="m0,0l9144,0l9144,9144l0,9144l0,0">
                  <v:stroke weight="0pt" endcap="flat" joinstyle="miter" miterlimit="10" on="false" color="#000000" opacity="0"/>
                  <v:fill on="true" color="#a0a0a0"/>
                </v:shape>
                <v:shape id="Shape 2670" style="position:absolute;width:91;height:137;left:2;top:30;" coordsize="9144,13716" path="m0,0l9144,0l9144,13716l0,13716l0,0">
                  <v:stroke weight="0pt" endcap="flat" joinstyle="miter" miterlimit="10" on="false" color="#000000" opacity="0"/>
                  <v:fill on="true" color="#a0a0a0"/>
                </v:shape>
                <v:shape id="Shape 2671" style="position:absolute;width:91;height:137;left:52727;top:30;" coordsize="9144,13716" path="m0,0l9144,0l9144,13716l0,13716l0,0">
                  <v:stroke weight="0pt" endcap="flat" joinstyle="miter" miterlimit="10" on="false" color="#000000" opacity="0"/>
                  <v:fill on="true" color="#e3e3e3"/>
                </v:shape>
                <v:shape id="Shape 2672" style="position:absolute;width:91;height:91;left:2;top:167;" coordsize="9144,9144" path="m0,0l9144,0l9144,9144l0,9144l0,0">
                  <v:stroke weight="0pt" endcap="flat" joinstyle="miter" miterlimit="10" on="false" color="#000000" opacity="0"/>
                  <v:fill on="true" color="#e3e3e3"/>
                </v:shape>
                <v:shape id="Shape 2673" style="position:absolute;width:52693;height:91;left:33;top:167;" coordsize="5269357,9144" path="m0,0l5269357,0l5269357,9144l0,9144l0,0">
                  <v:stroke weight="0pt" endcap="flat" joinstyle="miter" miterlimit="10" on="false" color="#000000" opacity="0"/>
                  <v:fill on="true" color="#e3e3e3"/>
                </v:shape>
                <v:shape id="Shape 2674" style="position:absolute;width:91;height:91;left:52727;top:167;" coordsize="9144,9144" path="m0,0l9144,0l9144,9144l0,9144l0,0">
                  <v:stroke weight="0pt" endcap="flat" joinstyle="miter" miterlimit="10" on="false" color="#000000" opacity="0"/>
                  <v:fill on="true" color="#e3e3e3"/>
                </v:shape>
              </v:group>
            </w:pict>
          </mc:Fallback>
        </mc:AlternateContent>
      </w:r>
      <w:r>
        <w:rPr>
          <w:b/>
        </w:rPr>
        <w:t xml:space="preserve"> </w:t>
      </w:r>
    </w:p>
    <w:p w14:paraId="492713DA" w14:textId="3AB347DD" w:rsidR="000E0C16" w:rsidRDefault="00000000" w:rsidP="00556CF0">
      <w:pPr>
        <w:spacing w:after="0" w:line="259" w:lineRule="auto"/>
        <w:ind w:left="355" w:right="66"/>
      </w:pPr>
      <w:r>
        <w:rPr>
          <w:b/>
        </w:rPr>
        <w:t xml:space="preserve">Attendees: </w:t>
      </w:r>
      <w:r>
        <w:t>Lauren Anderson (LA)</w:t>
      </w:r>
      <w:r w:rsidR="00556CF0">
        <w:t>,</w:t>
      </w:r>
      <w:r>
        <w:t xml:space="preserve"> Keith Ducker (KD), Terry Swinney (TS) &amp; Edna Phillips (EP)</w:t>
      </w:r>
      <w:r w:rsidR="00556CF0">
        <w:rPr>
          <w:b/>
        </w:rPr>
        <w:t>.</w:t>
      </w:r>
    </w:p>
    <w:p w14:paraId="7B317EC3" w14:textId="77777777" w:rsidR="000E0C16" w:rsidRDefault="00000000">
      <w:pPr>
        <w:spacing w:after="0" w:line="259" w:lineRule="auto"/>
        <w:ind w:left="360" w:firstLine="0"/>
      </w:pPr>
      <w:r>
        <w:rPr>
          <w:b/>
        </w:rPr>
        <w:t xml:space="preserve"> </w:t>
      </w:r>
    </w:p>
    <w:p w14:paraId="432E34D0" w14:textId="77777777" w:rsidR="00556CF0" w:rsidRDefault="00000000" w:rsidP="00556CF0">
      <w:pPr>
        <w:numPr>
          <w:ilvl w:val="0"/>
          <w:numId w:val="1"/>
        </w:numPr>
        <w:spacing w:after="0" w:line="259" w:lineRule="auto"/>
        <w:ind w:hanging="360"/>
      </w:pPr>
      <w:r>
        <w:rPr>
          <w:b/>
        </w:rPr>
        <w:t xml:space="preserve">Welcome:  </w:t>
      </w:r>
      <w:r>
        <w:t xml:space="preserve">LA welcomed all to the meeting </w:t>
      </w:r>
    </w:p>
    <w:p w14:paraId="0A7CB279" w14:textId="285E429C" w:rsidR="000E0C16" w:rsidRDefault="00000000" w:rsidP="00556CF0">
      <w:pPr>
        <w:spacing w:after="0" w:line="259" w:lineRule="auto"/>
        <w:ind w:left="360" w:firstLine="0"/>
      </w:pPr>
      <w:r>
        <w:t xml:space="preserve"> </w:t>
      </w:r>
    </w:p>
    <w:p w14:paraId="5A5E8BBD" w14:textId="5EACE491" w:rsidR="000E0C16" w:rsidRDefault="00000000" w:rsidP="00556CF0">
      <w:pPr>
        <w:numPr>
          <w:ilvl w:val="0"/>
          <w:numId w:val="1"/>
        </w:numPr>
        <w:spacing w:after="0" w:line="259" w:lineRule="auto"/>
        <w:ind w:hanging="360"/>
      </w:pPr>
      <w:r>
        <w:rPr>
          <w:b/>
        </w:rPr>
        <w:t xml:space="preserve">Apologies:  </w:t>
      </w:r>
      <w:r>
        <w:t>Carol Campbell, Diane Nicholls, Mark Lee, Chris McPhillips &amp; Brenda Tilley</w:t>
      </w:r>
    </w:p>
    <w:p w14:paraId="32059BBC" w14:textId="77777777" w:rsidR="00556CF0" w:rsidRDefault="00556CF0" w:rsidP="00556CF0">
      <w:pPr>
        <w:spacing w:after="0" w:line="259" w:lineRule="auto"/>
        <w:ind w:left="0" w:firstLine="0"/>
      </w:pPr>
    </w:p>
    <w:p w14:paraId="7823AFEB" w14:textId="11977F63" w:rsidR="000E0C16" w:rsidRDefault="00000000" w:rsidP="00556CF0">
      <w:pPr>
        <w:pStyle w:val="Heading1"/>
        <w:spacing w:line="240" w:lineRule="auto"/>
        <w:ind w:left="345" w:hanging="360"/>
      </w:pPr>
      <w:r>
        <w:t>Update following Income Service Standards Review</w:t>
      </w:r>
      <w:r w:rsidR="00556CF0">
        <w:t>:</w:t>
      </w:r>
    </w:p>
    <w:p w14:paraId="2A6F1E91" w14:textId="77777777" w:rsidR="00556CF0" w:rsidRDefault="00556CF0" w:rsidP="00556CF0">
      <w:pPr>
        <w:spacing w:after="0" w:line="240" w:lineRule="auto"/>
        <w:ind w:left="360" w:right="66" w:firstLine="0"/>
      </w:pPr>
      <w:r>
        <w:t xml:space="preserve">3.1 </w:t>
      </w:r>
      <w:r w:rsidR="00000000">
        <w:t xml:space="preserve">(LA) expressed thanks to everyone present for their positive contributions, which helped </w:t>
      </w:r>
    </w:p>
    <w:p w14:paraId="42B1F5B3" w14:textId="77777777" w:rsidR="00556CF0" w:rsidRDefault="00556CF0" w:rsidP="00556CF0">
      <w:pPr>
        <w:spacing w:after="0" w:line="240" w:lineRule="auto"/>
        <w:ind w:left="360" w:right="66" w:firstLine="0"/>
      </w:pPr>
      <w:r>
        <w:t xml:space="preserve">      </w:t>
      </w:r>
      <w:r w:rsidR="00000000">
        <w:t xml:space="preserve">in reviewing the income service standards. LA informed attendees that the service </w:t>
      </w:r>
    </w:p>
    <w:p w14:paraId="2F41D0C6" w14:textId="77777777" w:rsidR="00556CF0" w:rsidRDefault="00556CF0" w:rsidP="00556CF0">
      <w:pPr>
        <w:spacing w:after="0" w:line="240" w:lineRule="auto"/>
        <w:ind w:left="360" w:right="66" w:firstLine="0"/>
      </w:pPr>
      <w:r>
        <w:t xml:space="preserve">      </w:t>
      </w:r>
      <w:r w:rsidR="00000000">
        <w:t xml:space="preserve">standards are now available on our website and explained that the final version would </w:t>
      </w:r>
    </w:p>
    <w:p w14:paraId="7741B417" w14:textId="77777777" w:rsidR="00556CF0" w:rsidRDefault="00556CF0" w:rsidP="00556CF0">
      <w:pPr>
        <w:spacing w:after="0" w:line="240" w:lineRule="auto"/>
        <w:ind w:left="360" w:right="66" w:firstLine="0"/>
      </w:pPr>
      <w:r>
        <w:t xml:space="preserve">      </w:t>
      </w:r>
      <w:r w:rsidR="00000000">
        <w:t>be sent to the designers alongside the Insight magazine. This will enable a printed copy</w:t>
      </w:r>
    </w:p>
    <w:p w14:paraId="7084C071" w14:textId="77777777" w:rsidR="00556CF0" w:rsidRDefault="00556CF0" w:rsidP="00556CF0">
      <w:pPr>
        <w:spacing w:after="0" w:line="240" w:lineRule="auto"/>
        <w:ind w:left="360" w:right="66" w:firstLine="0"/>
      </w:pPr>
      <w:r>
        <w:t xml:space="preserve">     </w:t>
      </w:r>
      <w:r w:rsidR="00000000">
        <w:t xml:space="preserve"> of the standards to be distributed to all residents, ensuring they do not have to rely</w:t>
      </w:r>
    </w:p>
    <w:p w14:paraId="5E2E1BFF" w14:textId="48B0BCDF" w:rsidR="000E0C16" w:rsidRDefault="00556CF0" w:rsidP="00556CF0">
      <w:pPr>
        <w:spacing w:after="0" w:line="240" w:lineRule="auto"/>
        <w:ind w:left="360" w:right="66" w:firstLine="0"/>
      </w:pPr>
      <w:r>
        <w:t xml:space="preserve">     </w:t>
      </w:r>
      <w:r w:rsidR="00000000">
        <w:t xml:space="preserve"> solely on accessing the website for this information.  </w:t>
      </w:r>
    </w:p>
    <w:p w14:paraId="0F663D95" w14:textId="77777777" w:rsidR="00556CF0" w:rsidRDefault="00556CF0" w:rsidP="00556CF0">
      <w:pPr>
        <w:spacing w:after="0" w:line="240" w:lineRule="auto"/>
        <w:ind w:left="360" w:right="66" w:firstLine="0"/>
      </w:pPr>
    </w:p>
    <w:p w14:paraId="29F4F0F0" w14:textId="5A1BE234" w:rsidR="000E0C16" w:rsidRDefault="00000000" w:rsidP="00556CF0">
      <w:pPr>
        <w:pStyle w:val="Heading1"/>
        <w:spacing w:line="240" w:lineRule="auto"/>
        <w:ind w:left="345" w:hanging="360"/>
      </w:pPr>
      <w:r>
        <w:t>Performance Update</w:t>
      </w:r>
      <w:r w:rsidR="00556CF0">
        <w:t>:</w:t>
      </w:r>
    </w:p>
    <w:p w14:paraId="11A9E9A1" w14:textId="77777777" w:rsidR="00556CF0" w:rsidRDefault="00556CF0" w:rsidP="00556CF0">
      <w:pPr>
        <w:spacing w:line="240" w:lineRule="auto"/>
        <w:ind w:left="355" w:right="66"/>
      </w:pPr>
      <w:r>
        <w:t xml:space="preserve">4.1 </w:t>
      </w:r>
      <w:r w:rsidR="00000000">
        <w:t xml:space="preserve">LA - reviewed the current KPI figures with members, which generated a productive </w:t>
      </w:r>
    </w:p>
    <w:p w14:paraId="2740AF04" w14:textId="77777777" w:rsidR="00556CF0" w:rsidRDefault="00556CF0" w:rsidP="00556CF0">
      <w:pPr>
        <w:spacing w:line="240" w:lineRule="auto"/>
        <w:ind w:left="355" w:right="66"/>
      </w:pPr>
      <w:r>
        <w:t xml:space="preserve">      </w:t>
      </w:r>
      <w:r w:rsidR="00000000">
        <w:t>discussion on arrears performance. Members were pleased with the results, particularly</w:t>
      </w:r>
    </w:p>
    <w:p w14:paraId="1758AE83" w14:textId="77777777" w:rsidR="00556CF0" w:rsidRDefault="00556CF0" w:rsidP="00556CF0">
      <w:pPr>
        <w:spacing w:line="240" w:lineRule="auto"/>
        <w:ind w:left="355" w:right="66"/>
      </w:pPr>
      <w:r>
        <w:t xml:space="preserve">    </w:t>
      </w:r>
      <w:r w:rsidR="00000000">
        <w:t xml:space="preserve"> </w:t>
      </w:r>
      <w:r>
        <w:t xml:space="preserve"> </w:t>
      </w:r>
      <w:r w:rsidR="00000000">
        <w:t xml:space="preserve">noting the current collection rate. LA confirmed that our performance compares </w:t>
      </w:r>
    </w:p>
    <w:p w14:paraId="0C317631" w14:textId="210A4961" w:rsidR="000E0C16" w:rsidRDefault="00556CF0" w:rsidP="00556CF0">
      <w:pPr>
        <w:spacing w:line="240" w:lineRule="auto"/>
        <w:ind w:left="355" w:right="66"/>
      </w:pPr>
      <w:r>
        <w:t xml:space="preserve">      </w:t>
      </w:r>
      <w:r w:rsidR="00000000">
        <w:t xml:space="preserve">favourably with other organisations in the sector.  </w:t>
      </w:r>
    </w:p>
    <w:p w14:paraId="0E0A1C3D" w14:textId="77777777" w:rsidR="00556CF0" w:rsidRDefault="00556CF0" w:rsidP="00556CF0">
      <w:pPr>
        <w:spacing w:line="240" w:lineRule="auto"/>
        <w:ind w:left="355" w:right="66"/>
      </w:pPr>
      <w:r>
        <w:t xml:space="preserve">4.2 </w:t>
      </w:r>
      <w:r w:rsidR="00000000">
        <w:t>LA asked the group what information they would like to see regarding performance,</w:t>
      </w:r>
      <w:r>
        <w:t xml:space="preserve"> </w:t>
      </w:r>
    </w:p>
    <w:p w14:paraId="0BCCDC47" w14:textId="20CADA73" w:rsidR="000E0C16" w:rsidRDefault="00556CF0" w:rsidP="00556CF0">
      <w:pPr>
        <w:spacing w:line="240" w:lineRule="auto"/>
        <w:ind w:left="355" w:right="66"/>
      </w:pPr>
      <w:r>
        <w:t xml:space="preserve">    </w:t>
      </w:r>
      <w:r w:rsidR="00000000">
        <w:t xml:space="preserve"> </w:t>
      </w:r>
      <w:r>
        <w:t xml:space="preserve"> </w:t>
      </w:r>
      <w:r w:rsidR="00000000">
        <w:t xml:space="preserve">inviting their views, questions, and suggestions for improvement.  </w:t>
      </w:r>
    </w:p>
    <w:p w14:paraId="4D2B5626" w14:textId="43AECAE1" w:rsidR="000E0C16" w:rsidRDefault="00556CF0" w:rsidP="00556CF0">
      <w:pPr>
        <w:spacing w:line="240" w:lineRule="auto"/>
        <w:ind w:left="709" w:right="66" w:hanging="435"/>
      </w:pPr>
      <w:r>
        <w:t xml:space="preserve"> 4.3 </w:t>
      </w:r>
      <w:r w:rsidR="00000000">
        <w:t xml:space="preserve">KD/TS – expressed a preference for receiving performance and arrears information in cash figures rather than just percentages and requested a copy of the performance data to be included in the meeting minutes. LA confirmed that this information would be shared after the next board meeting TS – asked for reasons to be included to explain why we may behind on certain targets. </w:t>
      </w:r>
    </w:p>
    <w:p w14:paraId="5FA3CA76" w14:textId="77777777" w:rsidR="00556CF0" w:rsidRDefault="00556CF0" w:rsidP="00556CF0">
      <w:pPr>
        <w:spacing w:line="240" w:lineRule="auto"/>
        <w:ind w:left="355" w:right="66"/>
      </w:pPr>
      <w:r>
        <w:t xml:space="preserve">4.4 </w:t>
      </w:r>
      <w:r w:rsidR="00000000">
        <w:t xml:space="preserve">KD/TS – suggested reviewing the target measure for new tenants in arrears after 7 </w:t>
      </w:r>
      <w:r>
        <w:t xml:space="preserve"> </w:t>
      </w:r>
    </w:p>
    <w:p w14:paraId="1294DF27" w14:textId="04DD0A14" w:rsidR="000E0C16" w:rsidRDefault="00556CF0" w:rsidP="00556CF0">
      <w:pPr>
        <w:spacing w:line="240" w:lineRule="auto"/>
        <w:ind w:left="355" w:right="66"/>
      </w:pPr>
      <w:r>
        <w:t xml:space="preserve">      </w:t>
      </w:r>
      <w:r w:rsidR="00000000">
        <w:t xml:space="preserve">weeks and possibly reducing this to 5 weeks. </w:t>
      </w:r>
    </w:p>
    <w:p w14:paraId="5A7D1879" w14:textId="77777777" w:rsidR="00556CF0" w:rsidRDefault="00000000" w:rsidP="00556CF0">
      <w:pPr>
        <w:spacing w:line="240" w:lineRule="auto"/>
        <w:ind w:left="355" w:right="66" w:hanging="497"/>
      </w:pPr>
      <w:r>
        <w:rPr>
          <w:b/>
        </w:rPr>
        <w:t>Action:</w:t>
      </w:r>
      <w:r>
        <w:t xml:space="preserve"> LA to review and discuss with those associated with Income recovery and report back at </w:t>
      </w:r>
    </w:p>
    <w:p w14:paraId="74418B7E" w14:textId="0D0702EE" w:rsidR="000E0C16" w:rsidRDefault="00556CF0" w:rsidP="00556CF0">
      <w:pPr>
        <w:spacing w:line="240" w:lineRule="auto"/>
        <w:ind w:left="355" w:right="66" w:hanging="497"/>
      </w:pPr>
      <w:r>
        <w:rPr>
          <w:b/>
        </w:rPr>
        <w:t xml:space="preserve">             </w:t>
      </w:r>
      <w:r w:rsidR="00000000">
        <w:t xml:space="preserve">the next meeting </w:t>
      </w:r>
    </w:p>
    <w:p w14:paraId="1191670C" w14:textId="77777777" w:rsidR="000E0C16" w:rsidRDefault="00000000" w:rsidP="00556CF0">
      <w:pPr>
        <w:spacing w:after="115" w:line="240" w:lineRule="auto"/>
        <w:ind w:left="360" w:firstLine="0"/>
      </w:pPr>
      <w:r>
        <w:t xml:space="preserve"> </w:t>
      </w:r>
    </w:p>
    <w:p w14:paraId="2C20448F" w14:textId="77777777" w:rsidR="00556CF0" w:rsidRDefault="00556CF0" w:rsidP="00556CF0">
      <w:pPr>
        <w:spacing w:line="240" w:lineRule="auto"/>
        <w:ind w:left="284" w:right="66" w:firstLine="0"/>
      </w:pPr>
      <w:r>
        <w:t xml:space="preserve">4.5 </w:t>
      </w:r>
      <w:r w:rsidR="00000000">
        <w:t>A general discussion followed regarding the impact of utility costs, the cost-of</w:t>
      </w:r>
      <w:r>
        <w:t xml:space="preserve"> </w:t>
      </w:r>
      <w:r w:rsidR="00000000">
        <w:t xml:space="preserve">living crisis, </w:t>
      </w:r>
    </w:p>
    <w:p w14:paraId="13466C6C" w14:textId="77777777" w:rsidR="00556CF0" w:rsidRDefault="00556CF0" w:rsidP="00556CF0">
      <w:pPr>
        <w:spacing w:line="240" w:lineRule="auto"/>
        <w:ind w:left="284" w:right="66" w:firstLine="0"/>
      </w:pPr>
      <w:r>
        <w:t xml:space="preserve">      </w:t>
      </w:r>
      <w:r w:rsidR="00000000">
        <w:t xml:space="preserve">the removal of winter fuel payments for pensioners not in receipt of pension credit or </w:t>
      </w:r>
    </w:p>
    <w:p w14:paraId="12B4557C" w14:textId="77777777" w:rsidR="00556CF0" w:rsidRDefault="00556CF0" w:rsidP="00556CF0">
      <w:pPr>
        <w:spacing w:line="240" w:lineRule="auto"/>
        <w:ind w:left="284" w:right="66" w:firstLine="0"/>
      </w:pPr>
      <w:r>
        <w:t xml:space="preserve">      </w:t>
      </w:r>
      <w:r w:rsidR="00000000">
        <w:t xml:space="preserve">other means tested benefits, and the ongoing migration of tax credit claimants to </w:t>
      </w:r>
    </w:p>
    <w:p w14:paraId="49D8B2C7" w14:textId="6ABEE1F1" w:rsidR="00556CF0" w:rsidRDefault="00556CF0" w:rsidP="00556CF0">
      <w:pPr>
        <w:spacing w:line="240" w:lineRule="auto"/>
        <w:ind w:left="284" w:right="66" w:firstLine="0"/>
      </w:pPr>
      <w:r>
        <w:t xml:space="preserve">      </w:t>
      </w:r>
      <w:r w:rsidR="00000000">
        <w:t xml:space="preserve">Universal </w:t>
      </w:r>
      <w:r>
        <w:t>Credit. LA confirmed that the income team continues to support residents,</w:t>
      </w:r>
    </w:p>
    <w:p w14:paraId="2924F944" w14:textId="77777777" w:rsidR="00556CF0" w:rsidRDefault="00556CF0" w:rsidP="00556CF0">
      <w:pPr>
        <w:spacing w:line="240" w:lineRule="auto"/>
        <w:ind w:right="66"/>
      </w:pPr>
      <w:r>
        <w:t xml:space="preserve">    </w:t>
      </w:r>
      <w:r w:rsidR="00000000">
        <w:t xml:space="preserve"> referring them to external agencies such as Citizens Advice Southend and internally to </w:t>
      </w:r>
      <w:r>
        <w:t xml:space="preserve"> </w:t>
      </w:r>
    </w:p>
    <w:p w14:paraId="55483E7B" w14:textId="77777777" w:rsidR="00556CF0" w:rsidRDefault="00556CF0" w:rsidP="00556CF0">
      <w:pPr>
        <w:spacing w:line="240" w:lineRule="auto"/>
        <w:ind w:right="66"/>
      </w:pPr>
      <w:r>
        <w:t xml:space="preserve">     </w:t>
      </w:r>
      <w:r w:rsidR="00000000">
        <w:t xml:space="preserve">their Housing Support Officers, who assist with applications for hardship funds, </w:t>
      </w:r>
    </w:p>
    <w:p w14:paraId="769953C6" w14:textId="21ED6A69" w:rsidR="00556CF0" w:rsidRDefault="00556CF0" w:rsidP="00556CF0">
      <w:pPr>
        <w:spacing w:line="240" w:lineRule="auto"/>
        <w:ind w:right="66"/>
      </w:pPr>
      <w:r>
        <w:t xml:space="preserve">     </w:t>
      </w:r>
      <w:r w:rsidR="00000000">
        <w:t>discretionary housing payments, and other relevant support.</w:t>
      </w:r>
    </w:p>
    <w:p w14:paraId="165FC44F" w14:textId="7AC1C46C" w:rsidR="000E0C16" w:rsidRDefault="00000000" w:rsidP="00556CF0">
      <w:pPr>
        <w:spacing w:line="240" w:lineRule="auto"/>
        <w:ind w:left="284" w:right="66"/>
      </w:pPr>
      <w:r>
        <w:t xml:space="preserve">  </w:t>
      </w:r>
    </w:p>
    <w:p w14:paraId="72FAD0E7" w14:textId="0BC69C7C" w:rsidR="000E0C16" w:rsidRDefault="00000000" w:rsidP="00556CF0">
      <w:pPr>
        <w:pStyle w:val="Heading1"/>
        <w:spacing w:line="240" w:lineRule="auto"/>
        <w:ind w:left="345" w:hanging="360"/>
      </w:pPr>
      <w:r>
        <w:t>Income Management Policies and Procedures</w:t>
      </w:r>
      <w:r w:rsidR="00556CF0">
        <w:t>:</w:t>
      </w:r>
    </w:p>
    <w:p w14:paraId="1B2D35B1" w14:textId="591038C4" w:rsidR="000E0C16" w:rsidRDefault="00556CF0" w:rsidP="00556CF0">
      <w:pPr>
        <w:spacing w:line="240" w:lineRule="auto"/>
        <w:ind w:left="709" w:right="66" w:hanging="364"/>
      </w:pPr>
      <w:r>
        <w:t xml:space="preserve">5.1 </w:t>
      </w:r>
      <w:r w:rsidR="00000000">
        <w:t xml:space="preserve">Due to the small group size, (LA) provided members with a copy of the Income Recovery Strategy to review before the next Income Focus Group meeting. LA confirmed that the strategy would also be shared electronically and included in the meeting minutes. </w:t>
      </w:r>
    </w:p>
    <w:p w14:paraId="0EA830F9" w14:textId="77777777" w:rsidR="00556CF0" w:rsidRDefault="00000000" w:rsidP="00556CF0">
      <w:pPr>
        <w:spacing w:line="240" w:lineRule="auto"/>
        <w:ind w:left="355" w:right="66" w:hanging="497"/>
      </w:pPr>
      <w:r>
        <w:rPr>
          <w:b/>
        </w:rPr>
        <w:lastRenderedPageBreak/>
        <w:t>Action:</w:t>
      </w:r>
      <w:r>
        <w:t xml:space="preserve"> Members to review the Income Recovery Strategy in preparation for discussion at the</w:t>
      </w:r>
    </w:p>
    <w:p w14:paraId="0D436D2D" w14:textId="24A47927" w:rsidR="000E0C16" w:rsidRDefault="00556CF0" w:rsidP="00556CF0">
      <w:pPr>
        <w:spacing w:line="240" w:lineRule="auto"/>
        <w:ind w:left="355" w:right="66" w:hanging="497"/>
      </w:pPr>
      <w:r>
        <w:rPr>
          <w:b/>
        </w:rPr>
        <w:t xml:space="preserve">       </w:t>
      </w:r>
      <w:r w:rsidR="00000000">
        <w:t xml:space="preserve"> </w:t>
      </w:r>
      <w:r>
        <w:t xml:space="preserve">     </w:t>
      </w:r>
      <w:r w:rsidR="00000000">
        <w:t xml:space="preserve">next meeting.  </w:t>
      </w:r>
    </w:p>
    <w:p w14:paraId="5C22A32E" w14:textId="77777777" w:rsidR="00556CF0" w:rsidRDefault="00556CF0" w:rsidP="00556CF0">
      <w:pPr>
        <w:spacing w:line="240" w:lineRule="auto"/>
        <w:ind w:left="355" w:right="66"/>
      </w:pPr>
    </w:p>
    <w:p w14:paraId="6EBFFEAF" w14:textId="244AABAE" w:rsidR="000E0C16" w:rsidRDefault="00000000" w:rsidP="00556CF0">
      <w:pPr>
        <w:pStyle w:val="Heading1"/>
        <w:spacing w:line="240" w:lineRule="auto"/>
        <w:ind w:left="345" w:hanging="360"/>
      </w:pPr>
      <w:r>
        <w:t>Content for Insight Magazine Related to Income Management</w:t>
      </w:r>
      <w:r w:rsidR="00556CF0">
        <w:t>:</w:t>
      </w:r>
    </w:p>
    <w:p w14:paraId="569A6746" w14:textId="507B0584" w:rsidR="000E0C16" w:rsidRDefault="00556CF0" w:rsidP="00556CF0">
      <w:pPr>
        <w:spacing w:line="240" w:lineRule="auto"/>
        <w:ind w:left="709" w:right="66" w:hanging="364"/>
      </w:pPr>
      <w:r>
        <w:t xml:space="preserve">6.1 </w:t>
      </w:r>
      <w:r w:rsidR="00000000">
        <w:t xml:space="preserve">LA asked the group for suggestions on what they would like to see in the Insight Magazine regarding Income Management, which led to a positive discussion.  </w:t>
      </w:r>
    </w:p>
    <w:p w14:paraId="7C78D140" w14:textId="77777777" w:rsidR="000E0C16" w:rsidRDefault="00000000" w:rsidP="00556CF0">
      <w:pPr>
        <w:spacing w:after="115" w:line="240" w:lineRule="auto"/>
        <w:ind w:left="709" w:right="66"/>
      </w:pPr>
      <w:r>
        <w:t xml:space="preserve">KD/TS suggested featuring a “day in the life of an Income Management </w:t>
      </w:r>
    </w:p>
    <w:p w14:paraId="420088E0" w14:textId="77F9174C" w:rsidR="000E0C16" w:rsidRDefault="00556CF0" w:rsidP="00556CF0">
      <w:pPr>
        <w:spacing w:line="240" w:lineRule="auto"/>
        <w:ind w:left="355" w:right="66"/>
      </w:pPr>
      <w:r>
        <w:t xml:space="preserve">6.2 </w:t>
      </w:r>
      <w:r w:rsidR="00000000">
        <w:t xml:space="preserve">Officer” and including articles on budgeting ahead of seasonal holidays, such </w:t>
      </w:r>
    </w:p>
    <w:p w14:paraId="298FC055" w14:textId="5EB89681" w:rsidR="000E0C16" w:rsidRDefault="00000000" w:rsidP="00556CF0">
      <w:pPr>
        <w:spacing w:line="240" w:lineRule="auto"/>
        <w:ind w:left="709" w:right="66"/>
      </w:pPr>
      <w:r>
        <w:t xml:space="preserve">as Christmas, with an emphasis on reminding residents to prioritise rent payments. There was further discussion around promoting the </w:t>
      </w:r>
      <w:r w:rsidR="00556CF0">
        <w:t>customer focused</w:t>
      </w:r>
      <w:r>
        <w:t xml:space="preserve"> and supportive role of the Income Management team. Suggestions included sharing stories from residents who have contacted the team for help with their rent accounts and had positive outcomes because of the support they received. </w:t>
      </w:r>
    </w:p>
    <w:p w14:paraId="6A9EF6A7" w14:textId="77777777" w:rsidR="00556CF0" w:rsidRDefault="00000000" w:rsidP="00556CF0">
      <w:pPr>
        <w:spacing w:line="240" w:lineRule="auto"/>
        <w:ind w:left="-142" w:right="66" w:firstLine="0"/>
      </w:pPr>
      <w:r>
        <w:rPr>
          <w:b/>
        </w:rPr>
        <w:t>Action:</w:t>
      </w:r>
      <w:r>
        <w:t xml:space="preserve"> LA to discuss potential articles for the next issue of Insight with Julia Pack, </w:t>
      </w:r>
      <w:r w:rsidR="00556CF0">
        <w:t xml:space="preserve"> </w:t>
      </w:r>
    </w:p>
    <w:p w14:paraId="4269C19C" w14:textId="7A0EE5D4" w:rsidR="000E0C16" w:rsidRDefault="00556CF0" w:rsidP="00556CF0">
      <w:pPr>
        <w:spacing w:line="240" w:lineRule="auto"/>
        <w:ind w:left="-142" w:right="66" w:firstLine="0"/>
      </w:pPr>
      <w:r>
        <w:rPr>
          <w:b/>
        </w:rPr>
        <w:t xml:space="preserve">             </w:t>
      </w:r>
      <w:r w:rsidR="00000000">
        <w:t>Communications &amp; Project Manager.</w:t>
      </w:r>
      <w:r w:rsidR="00000000">
        <w:rPr>
          <w:b/>
        </w:rPr>
        <w:t xml:space="preserve"> </w:t>
      </w:r>
      <w:r w:rsidR="00000000">
        <w:t xml:space="preserve"> </w:t>
      </w:r>
    </w:p>
    <w:p w14:paraId="1A3C3AFC" w14:textId="77777777" w:rsidR="00556CF0" w:rsidRDefault="00556CF0" w:rsidP="00556CF0">
      <w:pPr>
        <w:spacing w:line="240" w:lineRule="auto"/>
        <w:ind w:left="355" w:right="66"/>
      </w:pPr>
    </w:p>
    <w:p w14:paraId="6D6C4383" w14:textId="2698095D" w:rsidR="00556CF0" w:rsidRPr="00556CF0" w:rsidRDefault="00000000" w:rsidP="00556CF0">
      <w:pPr>
        <w:pStyle w:val="Heading1"/>
        <w:spacing w:line="240" w:lineRule="auto"/>
        <w:ind w:left="345" w:hanging="360"/>
      </w:pPr>
      <w:r>
        <w:t>Any Other Business (AOB)</w:t>
      </w:r>
      <w:r w:rsidR="00556CF0">
        <w:t>:</w:t>
      </w:r>
    </w:p>
    <w:p w14:paraId="0EDFEC73" w14:textId="77777777" w:rsidR="00556CF0" w:rsidRDefault="00556CF0" w:rsidP="00556CF0">
      <w:pPr>
        <w:spacing w:after="0" w:line="240" w:lineRule="auto"/>
        <w:ind w:left="345" w:right="66" w:firstLine="0"/>
      </w:pPr>
      <w:r>
        <w:t xml:space="preserve">7.1 </w:t>
      </w:r>
      <w:r w:rsidR="00000000">
        <w:t xml:space="preserve">KD raised the issue that the hunt group line for the Income Management team only </w:t>
      </w:r>
    </w:p>
    <w:p w14:paraId="10C6DE9E" w14:textId="4729BC72" w:rsidR="000E0C16" w:rsidRDefault="00556CF0" w:rsidP="00556CF0">
      <w:pPr>
        <w:spacing w:after="0" w:line="240" w:lineRule="auto"/>
        <w:ind w:left="345" w:right="66" w:firstLine="0"/>
      </w:pPr>
      <w:r>
        <w:t xml:space="preserve">      </w:t>
      </w:r>
      <w:r w:rsidR="00000000">
        <w:t xml:space="preserve">plays hold music, without a message while callers are waiting. </w:t>
      </w:r>
    </w:p>
    <w:p w14:paraId="38570693" w14:textId="77777777" w:rsidR="000E0C16" w:rsidRDefault="00000000" w:rsidP="00556CF0">
      <w:pPr>
        <w:spacing w:after="398" w:line="240" w:lineRule="auto"/>
        <w:ind w:left="355" w:right="66"/>
      </w:pPr>
      <w:r>
        <w:rPr>
          <w:b/>
        </w:rPr>
        <w:t>Action:</w:t>
      </w:r>
      <w:r>
        <w:t xml:space="preserve"> LA to ask IT to add a hold message to the hunt group line. </w:t>
      </w:r>
    </w:p>
    <w:p w14:paraId="7092D1F5" w14:textId="77777777" w:rsidR="00556CF0" w:rsidRDefault="00556CF0" w:rsidP="00556CF0">
      <w:pPr>
        <w:spacing w:line="240" w:lineRule="auto"/>
        <w:ind w:left="355" w:right="66"/>
      </w:pPr>
      <w:r>
        <w:t xml:space="preserve">7.2 </w:t>
      </w:r>
      <w:r w:rsidR="00000000">
        <w:t>The group discussed the low attendance at the Income Focus Group (IFG) and how to</w:t>
      </w:r>
    </w:p>
    <w:p w14:paraId="7DA41190" w14:textId="0A013ABB" w:rsidR="000E0C16" w:rsidRDefault="00556CF0" w:rsidP="00556CF0">
      <w:pPr>
        <w:spacing w:line="240" w:lineRule="auto"/>
        <w:ind w:left="355" w:right="66"/>
      </w:pPr>
      <w:r>
        <w:t xml:space="preserve">     </w:t>
      </w:r>
      <w:r w:rsidR="00000000">
        <w:t xml:space="preserve"> increase membership. </w:t>
      </w:r>
    </w:p>
    <w:p w14:paraId="1A42AB30" w14:textId="2E443710" w:rsidR="000E0C16" w:rsidRDefault="00556CF0" w:rsidP="00556CF0">
      <w:pPr>
        <w:spacing w:after="280" w:line="240" w:lineRule="auto"/>
        <w:ind w:left="709" w:right="66" w:hanging="993"/>
      </w:pPr>
      <w:r>
        <w:rPr>
          <w:b/>
        </w:rPr>
        <w:t xml:space="preserve">  </w:t>
      </w:r>
      <w:r w:rsidR="00000000">
        <w:rPr>
          <w:b/>
        </w:rPr>
        <w:t>Action:</w:t>
      </w:r>
      <w:r w:rsidR="00000000">
        <w:t xml:space="preserve"> LA to promote the IFG on notice boards and continue advertising through the. </w:t>
      </w:r>
      <w:r>
        <w:t>Residents Advisory Panel. Provide an explanation of the group’s role within the organisation to ensure understanding of its purpose and highlight the positive outcomes it has achieved previously</w:t>
      </w:r>
    </w:p>
    <w:p w14:paraId="28DDA14D" w14:textId="77777777" w:rsidR="00556CF0" w:rsidRDefault="00556CF0" w:rsidP="00556CF0">
      <w:pPr>
        <w:spacing w:after="0" w:line="240" w:lineRule="auto"/>
        <w:ind w:left="355" w:right="66"/>
      </w:pPr>
      <w:r>
        <w:t xml:space="preserve">7.3 </w:t>
      </w:r>
      <w:r w:rsidR="00000000">
        <w:t>The group agreed it would be beneficial to engage with other colleagues involved in</w:t>
      </w:r>
    </w:p>
    <w:p w14:paraId="5E9BF99E" w14:textId="192F5F1D" w:rsidR="00556CF0" w:rsidRDefault="00556CF0" w:rsidP="00556CF0">
      <w:pPr>
        <w:spacing w:after="0" w:line="240" w:lineRule="auto"/>
        <w:ind w:left="355" w:right="66"/>
      </w:pPr>
      <w:r>
        <w:t xml:space="preserve">     </w:t>
      </w:r>
      <w:r w:rsidR="00000000">
        <w:t xml:space="preserve"> </w:t>
      </w:r>
      <w:r>
        <w:t xml:space="preserve"> </w:t>
      </w:r>
      <w:r w:rsidR="00000000">
        <w:t xml:space="preserve">Income Recovery at the next Income Focus Group meeting. </w:t>
      </w:r>
      <w:r w:rsidR="00000000">
        <w:rPr>
          <w:b/>
        </w:rPr>
        <w:t>Action:</w:t>
      </w:r>
      <w:r w:rsidR="00000000">
        <w:t xml:space="preserve"> LA to invite a</w:t>
      </w:r>
    </w:p>
    <w:p w14:paraId="0AAE1D3E" w14:textId="74FFECE1" w:rsidR="000E0C16" w:rsidRDefault="00556CF0" w:rsidP="00556CF0">
      <w:pPr>
        <w:spacing w:after="0" w:line="240" w:lineRule="auto"/>
        <w:ind w:left="355" w:right="66"/>
      </w:pPr>
      <w:r>
        <w:t xml:space="preserve">     </w:t>
      </w:r>
      <w:r w:rsidR="00000000">
        <w:t xml:space="preserve"> Tenancy Services Manager or Team Leader to the next meeting. </w:t>
      </w:r>
    </w:p>
    <w:p w14:paraId="51F74807" w14:textId="77777777" w:rsidR="00556CF0" w:rsidRDefault="00556CF0" w:rsidP="00556CF0">
      <w:pPr>
        <w:spacing w:after="0" w:line="240" w:lineRule="auto"/>
        <w:ind w:left="355" w:right="66"/>
      </w:pPr>
    </w:p>
    <w:p w14:paraId="54A48DF7" w14:textId="77777777" w:rsidR="000E0C16" w:rsidRDefault="00000000" w:rsidP="00556CF0">
      <w:pPr>
        <w:spacing w:after="116" w:line="240" w:lineRule="auto"/>
        <w:ind w:left="-5"/>
      </w:pPr>
      <w:r>
        <w:rPr>
          <w:b/>
        </w:rPr>
        <w:t xml:space="preserve">8. Date of next meeting:  </w:t>
      </w:r>
    </w:p>
    <w:p w14:paraId="47E730A5" w14:textId="77777777" w:rsidR="000E0C16" w:rsidRDefault="00000000" w:rsidP="00556CF0">
      <w:pPr>
        <w:spacing w:line="240" w:lineRule="auto"/>
        <w:ind w:left="355" w:right="66"/>
      </w:pPr>
      <w:r>
        <w:t>Friday 14</w:t>
      </w:r>
      <w:r>
        <w:rPr>
          <w:vertAlign w:val="superscript"/>
        </w:rPr>
        <w:t>th</w:t>
      </w:r>
      <w:r>
        <w:t xml:space="preserve"> February 10.30-12.30, Civic Centre - Committee Room 5  </w:t>
      </w:r>
    </w:p>
    <w:sectPr w:rsidR="000E0C16" w:rsidSect="00556CF0">
      <w:pgSz w:w="11906" w:h="16838"/>
      <w:pgMar w:top="851" w:right="851" w:bottom="851"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926E34"/>
    <w:multiLevelType w:val="hybridMultilevel"/>
    <w:tmpl w:val="1FCE6D5A"/>
    <w:lvl w:ilvl="0" w:tplc="8A6CE74A">
      <w:start w:val="3"/>
      <w:numFmt w:val="decimal"/>
      <w:pStyle w:val="Heading1"/>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AB1E2842">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F66ADEA4">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D1BA66B2">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33A6BF2C">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A2CC062E">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5290F8B4">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C91AA1D2">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86E4493C">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CC132E6"/>
    <w:multiLevelType w:val="hybridMultilevel"/>
    <w:tmpl w:val="BD921554"/>
    <w:lvl w:ilvl="0" w:tplc="A630128A">
      <w:start w:val="1"/>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AE9289EC">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8C8C4CB6">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439E7EC2">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423C5874">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C026EDFE">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BDF4CC46">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399208AA">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A694FE44">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16cid:durableId="3553341">
    <w:abstractNumId w:val="1"/>
  </w:num>
  <w:num w:numId="2" w16cid:durableId="1984894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C16"/>
    <w:rsid w:val="000E0C16"/>
    <w:rsid w:val="00556CF0"/>
    <w:rsid w:val="00A11CD3"/>
    <w:rsid w:val="00D53330"/>
    <w:rsid w:val="00E74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E059B"/>
  <w15:docId w15:val="{B0E58357-9F0D-4BD2-946B-88939C2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0" w:lineRule="auto"/>
      <w:ind w:left="370" w:hanging="10"/>
    </w:pPr>
    <w:rPr>
      <w:rFonts w:ascii="Arial" w:eastAsia="Arial" w:hAnsi="Arial" w:cs="Arial"/>
      <w:color w:val="000000"/>
      <w:sz w:val="24"/>
    </w:rPr>
  </w:style>
  <w:style w:type="paragraph" w:styleId="Heading1">
    <w:name w:val="heading 1"/>
    <w:next w:val="Normal"/>
    <w:link w:val="Heading1Char"/>
    <w:uiPriority w:val="9"/>
    <w:qFormat/>
    <w:pPr>
      <w:keepNext/>
      <w:keepLines/>
      <w:numPr>
        <w:numId w:val="2"/>
      </w:numPr>
      <w:spacing w:after="116"/>
      <w:ind w:lef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paragraph" w:styleId="ListParagraph">
    <w:name w:val="List Paragraph"/>
    <w:basedOn w:val="Normal"/>
    <w:uiPriority w:val="34"/>
    <w:qFormat/>
    <w:rsid w:val="00556C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752</Words>
  <Characters>4288</Characters>
  <Application>Microsoft Office Word</Application>
  <DocSecurity>0</DocSecurity>
  <Lines>35</Lines>
  <Paragraphs>10</Paragraphs>
  <ScaleCrop>false</ScaleCrop>
  <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Anderson</dc:creator>
  <cp:keywords/>
  <cp:lastModifiedBy>Keith Ducker</cp:lastModifiedBy>
  <cp:revision>2</cp:revision>
  <cp:lastPrinted>2024-12-10T14:25:00Z</cp:lastPrinted>
  <dcterms:created xsi:type="dcterms:W3CDTF">2025-01-29T16:30:00Z</dcterms:created>
  <dcterms:modified xsi:type="dcterms:W3CDTF">2025-01-29T16:30:00Z</dcterms:modified>
</cp:coreProperties>
</file>